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FE" w:rsidRPr="009856FB" w:rsidRDefault="00F16D31" w:rsidP="004F3B54">
      <w:pPr>
        <w:tabs>
          <w:tab w:val="right" w:pos="9355"/>
        </w:tabs>
        <w:ind w:firstLine="567"/>
        <w:jc w:val="center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Тема</w:t>
      </w:r>
      <w:r w:rsidR="001816FE" w:rsidRPr="009856FB">
        <w:rPr>
          <w:b/>
          <w:color w:val="000000" w:themeColor="text1"/>
          <w:sz w:val="28"/>
          <w:szCs w:val="28"/>
        </w:rPr>
        <w:t>:</w:t>
      </w:r>
    </w:p>
    <w:p w:rsidR="000F0880" w:rsidRPr="009856FB" w:rsidRDefault="00F16D31" w:rsidP="004F3B54">
      <w:pPr>
        <w:tabs>
          <w:tab w:val="right" w:pos="9355"/>
        </w:tabs>
        <w:ind w:firstLine="567"/>
        <w:jc w:val="center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«Реконкиста и образование централизованных государств на Пиренейском полуострове»</w:t>
      </w:r>
    </w:p>
    <w:p w:rsidR="004F3B54" w:rsidRDefault="00F16D31" w:rsidP="004F3B54">
      <w:pPr>
        <w:tabs>
          <w:tab w:val="right" w:pos="9355"/>
        </w:tabs>
        <w:ind w:firstLine="567"/>
        <w:rPr>
          <w:rFonts w:ascii="Calibri" w:eastAsia="+mn-ea" w:hAnsi="Calibri" w:cs="+mn-cs"/>
          <w:b/>
          <w:bCs/>
          <w:color w:val="000000" w:themeColor="text1"/>
          <w:kern w:val="24"/>
          <w:sz w:val="64"/>
          <w:szCs w:val="64"/>
          <w:lang w:val="en-US" w:eastAsia="ru-RU"/>
        </w:rPr>
      </w:pPr>
      <w:r w:rsidRPr="009856FB">
        <w:rPr>
          <w:b/>
          <w:color w:val="000000" w:themeColor="text1"/>
          <w:sz w:val="28"/>
          <w:szCs w:val="28"/>
        </w:rPr>
        <w:t>Цели:</w:t>
      </w:r>
      <w:r w:rsidRPr="009856FB">
        <w:rPr>
          <w:rFonts w:ascii="Calibri" w:eastAsia="+mn-ea" w:hAnsi="Calibri" w:cs="+mn-cs"/>
          <w:b/>
          <w:bCs/>
          <w:color w:val="000000" w:themeColor="text1"/>
          <w:kern w:val="24"/>
          <w:sz w:val="64"/>
          <w:szCs w:val="64"/>
          <w:lang w:eastAsia="ru-RU"/>
        </w:rPr>
        <w:t xml:space="preserve"> </w:t>
      </w:r>
    </w:p>
    <w:p w:rsidR="00130B5A" w:rsidRPr="004F3B54" w:rsidRDefault="00F16D31" w:rsidP="004F3B54">
      <w:pPr>
        <w:tabs>
          <w:tab w:val="right" w:pos="9355"/>
        </w:tabs>
        <w:ind w:firstLine="567"/>
        <w:rPr>
          <w:bCs/>
          <w:color w:val="000000" w:themeColor="text1"/>
          <w:sz w:val="28"/>
          <w:szCs w:val="28"/>
        </w:rPr>
      </w:pPr>
      <w:r w:rsidRPr="009856FB">
        <w:rPr>
          <w:rFonts w:ascii="Calibri" w:eastAsia="+mn-ea" w:hAnsi="Calibri" w:cs="+mn-cs"/>
          <w:bCs/>
          <w:color w:val="000000" w:themeColor="text1"/>
          <w:kern w:val="24"/>
          <w:sz w:val="28"/>
          <w:szCs w:val="28"/>
          <w:lang w:eastAsia="ru-RU"/>
        </w:rPr>
        <w:t xml:space="preserve">1. </w:t>
      </w:r>
      <w:r w:rsidR="00103B9D" w:rsidRPr="009856FB">
        <w:rPr>
          <w:bCs/>
          <w:color w:val="000000" w:themeColor="text1"/>
          <w:sz w:val="28"/>
          <w:szCs w:val="28"/>
        </w:rPr>
        <w:t xml:space="preserve">Выявить  особенности образования централизованных </w:t>
      </w:r>
      <w:r w:rsidRPr="009856FB">
        <w:rPr>
          <w:bCs/>
          <w:color w:val="000000" w:themeColor="text1"/>
          <w:sz w:val="28"/>
          <w:szCs w:val="28"/>
        </w:rPr>
        <w:t xml:space="preserve">     </w:t>
      </w:r>
      <w:r w:rsidR="00103B9D" w:rsidRPr="009856FB">
        <w:rPr>
          <w:bCs/>
          <w:color w:val="000000" w:themeColor="text1"/>
          <w:sz w:val="28"/>
          <w:szCs w:val="28"/>
        </w:rPr>
        <w:t>государств на Пиренейском полуострове.</w:t>
      </w:r>
    </w:p>
    <w:p w:rsidR="00130B5A" w:rsidRPr="009856FB" w:rsidRDefault="00F16D31" w:rsidP="004F3B54">
      <w:pPr>
        <w:pStyle w:val="a3"/>
        <w:tabs>
          <w:tab w:val="right" w:pos="9355"/>
        </w:tabs>
        <w:ind w:left="0" w:firstLine="567"/>
        <w:rPr>
          <w:color w:val="000000" w:themeColor="text1"/>
          <w:sz w:val="28"/>
          <w:szCs w:val="28"/>
        </w:rPr>
      </w:pPr>
      <w:r w:rsidRPr="009856FB">
        <w:rPr>
          <w:rFonts w:eastAsia="+mn-ea"/>
          <w:bCs/>
          <w:color w:val="000000" w:themeColor="text1"/>
          <w:sz w:val="28"/>
          <w:szCs w:val="28"/>
        </w:rPr>
        <w:t xml:space="preserve">2. </w:t>
      </w:r>
      <w:r w:rsidR="00103B9D" w:rsidRPr="009856FB">
        <w:rPr>
          <w:rFonts w:eastAsia="+mn-ea"/>
          <w:bCs/>
          <w:color w:val="000000" w:themeColor="text1"/>
          <w:sz w:val="28"/>
          <w:szCs w:val="28"/>
        </w:rPr>
        <w:t>Усвоить понятие «реконкиста».</w:t>
      </w:r>
    </w:p>
    <w:p w:rsidR="00130B5A" w:rsidRPr="009856FB" w:rsidRDefault="00F16D31" w:rsidP="004F3B54">
      <w:pPr>
        <w:tabs>
          <w:tab w:val="right" w:pos="9355"/>
        </w:tabs>
        <w:ind w:firstLine="567"/>
        <w:rPr>
          <w:rFonts w:eastAsia="+mn-ea"/>
          <w:bCs/>
          <w:color w:val="000000" w:themeColor="text1"/>
          <w:sz w:val="28"/>
          <w:szCs w:val="28"/>
        </w:rPr>
      </w:pPr>
      <w:r w:rsidRPr="009856FB">
        <w:rPr>
          <w:rFonts w:eastAsia="+mn-ea"/>
          <w:bCs/>
          <w:color w:val="000000" w:themeColor="text1"/>
          <w:sz w:val="28"/>
          <w:szCs w:val="28"/>
        </w:rPr>
        <w:t xml:space="preserve">3. </w:t>
      </w:r>
      <w:r w:rsidR="00103B9D" w:rsidRPr="009856FB">
        <w:rPr>
          <w:rFonts w:eastAsia="+mn-ea"/>
          <w:bCs/>
          <w:color w:val="000000" w:themeColor="text1"/>
          <w:sz w:val="28"/>
          <w:szCs w:val="28"/>
        </w:rPr>
        <w:t>Продолжить формировать умение работать с картой.</w:t>
      </w:r>
    </w:p>
    <w:p w:rsidR="00F16D31" w:rsidRPr="009856FB" w:rsidRDefault="00F16D31" w:rsidP="004F3B54">
      <w:pPr>
        <w:tabs>
          <w:tab w:val="right" w:pos="9355"/>
        </w:tabs>
        <w:ind w:firstLine="567"/>
        <w:rPr>
          <w:color w:val="000000" w:themeColor="text1"/>
          <w:sz w:val="28"/>
          <w:szCs w:val="28"/>
        </w:rPr>
      </w:pPr>
      <w:r w:rsidRPr="009856FB">
        <w:rPr>
          <w:rFonts w:eastAsia="+mn-ea"/>
          <w:b/>
          <w:bCs/>
          <w:color w:val="000000" w:themeColor="text1"/>
          <w:sz w:val="28"/>
          <w:szCs w:val="28"/>
        </w:rPr>
        <w:t xml:space="preserve">Оборудование: </w:t>
      </w:r>
      <w:r w:rsidRPr="009856FB">
        <w:rPr>
          <w:rFonts w:eastAsia="+mn-ea"/>
          <w:bCs/>
          <w:color w:val="000000" w:themeColor="text1"/>
          <w:sz w:val="28"/>
          <w:szCs w:val="28"/>
        </w:rPr>
        <w:t>карта, атлас, тетради, словари.</w:t>
      </w:r>
    </w:p>
    <w:p w:rsidR="00F16D31" w:rsidRPr="009856FB" w:rsidRDefault="00F16D31" w:rsidP="004F3B54">
      <w:pPr>
        <w:tabs>
          <w:tab w:val="right" w:pos="9355"/>
        </w:tabs>
        <w:ind w:firstLine="567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Ход урока</w:t>
      </w:r>
    </w:p>
    <w:p w:rsidR="00F16D31" w:rsidRPr="009856FB" w:rsidRDefault="00F16D31" w:rsidP="004F3B54">
      <w:pPr>
        <w:tabs>
          <w:tab w:val="right" w:pos="9355"/>
        </w:tabs>
        <w:ind w:firstLine="567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1 –</w:t>
      </w:r>
      <w:proofErr w:type="spellStart"/>
      <w:r w:rsidRPr="009856FB">
        <w:rPr>
          <w:b/>
          <w:color w:val="000000" w:themeColor="text1"/>
          <w:sz w:val="28"/>
          <w:szCs w:val="28"/>
        </w:rPr>
        <w:t>ый</w:t>
      </w:r>
      <w:proofErr w:type="spellEnd"/>
      <w:r w:rsidRPr="009856FB">
        <w:rPr>
          <w:b/>
          <w:color w:val="000000" w:themeColor="text1"/>
          <w:sz w:val="28"/>
          <w:szCs w:val="28"/>
        </w:rPr>
        <w:t xml:space="preserve"> этап</w:t>
      </w:r>
    </w:p>
    <w:p w:rsidR="00F16D31" w:rsidRPr="009856FB" w:rsidRDefault="00E542A0" w:rsidP="004F3B54">
      <w:pPr>
        <w:tabs>
          <w:tab w:val="right" w:pos="9355"/>
        </w:tabs>
        <w:ind w:firstLine="567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 xml:space="preserve">- </w:t>
      </w:r>
      <w:r w:rsidR="00F16D31" w:rsidRPr="009856FB">
        <w:rPr>
          <w:b/>
          <w:color w:val="000000" w:themeColor="text1"/>
          <w:sz w:val="28"/>
          <w:szCs w:val="28"/>
        </w:rPr>
        <w:t>Актуал</w:t>
      </w:r>
      <w:r w:rsidRPr="009856FB">
        <w:rPr>
          <w:b/>
          <w:color w:val="000000" w:themeColor="text1"/>
          <w:sz w:val="28"/>
          <w:szCs w:val="28"/>
        </w:rPr>
        <w:t>и</w:t>
      </w:r>
      <w:r w:rsidR="00F16D31" w:rsidRPr="009856FB">
        <w:rPr>
          <w:b/>
          <w:color w:val="000000" w:themeColor="text1"/>
          <w:sz w:val="28"/>
          <w:szCs w:val="28"/>
        </w:rPr>
        <w:t xml:space="preserve">зация знаний по теме «Усиление королевской власти в конце </w:t>
      </w:r>
    </w:p>
    <w:p w:rsidR="00E542A0" w:rsidRPr="009856FB" w:rsidRDefault="00E542A0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15 века в Англии и Франции</w:t>
      </w:r>
      <w:proofErr w:type="gramStart"/>
      <w:r w:rsidRPr="009856FB">
        <w:rPr>
          <w:b/>
          <w:color w:val="000000" w:themeColor="text1"/>
          <w:sz w:val="28"/>
          <w:szCs w:val="28"/>
        </w:rPr>
        <w:t>.</w:t>
      </w:r>
      <w:proofErr w:type="gramEnd"/>
      <w:r w:rsidR="00E56667" w:rsidRPr="009856FB">
        <w:rPr>
          <w:b/>
          <w:color w:val="000000" w:themeColor="text1"/>
          <w:sz w:val="28"/>
          <w:szCs w:val="28"/>
        </w:rPr>
        <w:t xml:space="preserve">  (</w:t>
      </w:r>
      <w:proofErr w:type="gramStart"/>
      <w:r w:rsidR="00E56667" w:rsidRPr="009856FB">
        <w:rPr>
          <w:b/>
          <w:i/>
          <w:color w:val="000000" w:themeColor="text1"/>
          <w:sz w:val="28"/>
          <w:szCs w:val="28"/>
        </w:rPr>
        <w:t>с</w:t>
      </w:r>
      <w:proofErr w:type="gramEnd"/>
      <w:r w:rsidR="00E56667" w:rsidRPr="009856FB">
        <w:rPr>
          <w:b/>
          <w:i/>
          <w:color w:val="000000" w:themeColor="text1"/>
          <w:sz w:val="28"/>
          <w:szCs w:val="28"/>
        </w:rPr>
        <w:t xml:space="preserve">лайд </w:t>
      </w:r>
      <w:r w:rsidR="00625135" w:rsidRPr="009856FB">
        <w:rPr>
          <w:b/>
          <w:i/>
          <w:color w:val="000000" w:themeColor="text1"/>
          <w:sz w:val="28"/>
          <w:szCs w:val="28"/>
        </w:rPr>
        <w:t>2)</w:t>
      </w:r>
    </w:p>
    <w:p w:rsidR="00E542A0" w:rsidRPr="009856FB" w:rsidRDefault="00E542A0" w:rsidP="004F3B54">
      <w:pPr>
        <w:tabs>
          <w:tab w:val="right" w:pos="9355"/>
        </w:tabs>
        <w:ind w:firstLine="567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Подготовка устных ответов:</w:t>
      </w:r>
    </w:p>
    <w:p w:rsidR="005039D3" w:rsidRPr="003C1DFD" w:rsidRDefault="005039D3" w:rsidP="003C1DFD">
      <w:pPr>
        <w:pStyle w:val="a3"/>
        <w:numPr>
          <w:ilvl w:val="0"/>
          <w:numId w:val="15"/>
        </w:numPr>
        <w:tabs>
          <w:tab w:val="right" w:pos="9355"/>
        </w:tabs>
        <w:rPr>
          <w:b/>
          <w:color w:val="000000" w:themeColor="text1"/>
          <w:sz w:val="28"/>
          <w:szCs w:val="28"/>
        </w:rPr>
      </w:pPr>
      <w:r w:rsidRPr="003C1DFD">
        <w:rPr>
          <w:b/>
          <w:color w:val="000000" w:themeColor="text1"/>
          <w:sz w:val="28"/>
          <w:szCs w:val="28"/>
        </w:rPr>
        <w:t>В каком веке произошло усиление королевской власти в Англии и во Франции?</w:t>
      </w:r>
    </w:p>
    <w:p w:rsidR="00E542A0" w:rsidRPr="003C1DFD" w:rsidRDefault="00E542A0" w:rsidP="003C1DFD">
      <w:pPr>
        <w:pStyle w:val="a3"/>
        <w:numPr>
          <w:ilvl w:val="0"/>
          <w:numId w:val="15"/>
        </w:numPr>
        <w:tabs>
          <w:tab w:val="right" w:pos="9355"/>
        </w:tabs>
        <w:rPr>
          <w:b/>
          <w:color w:val="000000" w:themeColor="text1"/>
          <w:sz w:val="28"/>
          <w:szCs w:val="28"/>
        </w:rPr>
      </w:pPr>
      <w:r w:rsidRPr="003C1DFD">
        <w:rPr>
          <w:b/>
          <w:color w:val="000000" w:themeColor="text1"/>
          <w:sz w:val="28"/>
          <w:szCs w:val="28"/>
        </w:rPr>
        <w:t>Какое государство мы называем централизованным?  ( Щербак)</w:t>
      </w:r>
    </w:p>
    <w:p w:rsidR="00E76659" w:rsidRPr="003C1DFD" w:rsidRDefault="00E542A0" w:rsidP="003C1DFD">
      <w:pPr>
        <w:pStyle w:val="a3"/>
        <w:numPr>
          <w:ilvl w:val="0"/>
          <w:numId w:val="15"/>
        </w:numPr>
        <w:tabs>
          <w:tab w:val="right" w:pos="9355"/>
        </w:tabs>
        <w:rPr>
          <w:b/>
          <w:color w:val="000000" w:themeColor="text1"/>
          <w:sz w:val="28"/>
          <w:szCs w:val="28"/>
        </w:rPr>
      </w:pPr>
      <w:r w:rsidRPr="003C1DFD">
        <w:rPr>
          <w:b/>
          <w:color w:val="000000" w:themeColor="text1"/>
          <w:sz w:val="28"/>
          <w:szCs w:val="28"/>
        </w:rPr>
        <w:t>Каким образом осуществлялось управление централизованным государством во Франции в конце 15 века? (</w:t>
      </w:r>
      <w:proofErr w:type="spellStart"/>
      <w:r w:rsidR="00E56667" w:rsidRPr="003C1DFD">
        <w:rPr>
          <w:b/>
          <w:color w:val="000000" w:themeColor="text1"/>
          <w:sz w:val="28"/>
          <w:szCs w:val="28"/>
        </w:rPr>
        <w:t>Эрфорт</w:t>
      </w:r>
      <w:proofErr w:type="spellEnd"/>
      <w:r w:rsidR="00E56667" w:rsidRPr="003C1DFD">
        <w:rPr>
          <w:b/>
          <w:color w:val="000000" w:themeColor="text1"/>
          <w:sz w:val="28"/>
          <w:szCs w:val="28"/>
        </w:rPr>
        <w:t>)</w:t>
      </w:r>
    </w:p>
    <w:p w:rsidR="00E76659" w:rsidRPr="003C1DFD" w:rsidRDefault="00E76659" w:rsidP="003C1DFD">
      <w:pPr>
        <w:pStyle w:val="a3"/>
        <w:numPr>
          <w:ilvl w:val="0"/>
          <w:numId w:val="15"/>
        </w:numPr>
        <w:tabs>
          <w:tab w:val="right" w:pos="9355"/>
        </w:tabs>
        <w:rPr>
          <w:b/>
          <w:color w:val="000000" w:themeColor="text1"/>
          <w:sz w:val="28"/>
          <w:szCs w:val="28"/>
        </w:rPr>
      </w:pPr>
      <w:r w:rsidRPr="003C1DFD">
        <w:rPr>
          <w:b/>
          <w:color w:val="000000" w:themeColor="text1"/>
          <w:sz w:val="28"/>
          <w:szCs w:val="28"/>
        </w:rPr>
        <w:t xml:space="preserve">Какое значение имело образование </w:t>
      </w:r>
      <w:proofErr w:type="gramStart"/>
      <w:r w:rsidRPr="003C1DFD">
        <w:rPr>
          <w:b/>
          <w:color w:val="000000" w:themeColor="text1"/>
          <w:sz w:val="28"/>
          <w:szCs w:val="28"/>
        </w:rPr>
        <w:t>централизованного</w:t>
      </w:r>
      <w:proofErr w:type="gramEnd"/>
      <w:r w:rsidRPr="003C1DF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C1DFD">
        <w:rPr>
          <w:b/>
          <w:color w:val="000000" w:themeColor="text1"/>
          <w:sz w:val="28"/>
          <w:szCs w:val="28"/>
        </w:rPr>
        <w:t>государстваво</w:t>
      </w:r>
      <w:proofErr w:type="spellEnd"/>
      <w:r w:rsidRPr="003C1DFD">
        <w:rPr>
          <w:b/>
          <w:color w:val="000000" w:themeColor="text1"/>
          <w:sz w:val="28"/>
          <w:szCs w:val="28"/>
        </w:rPr>
        <w:t xml:space="preserve"> Франции и в Англии?  (Дмитриев)</w:t>
      </w:r>
    </w:p>
    <w:p w:rsidR="00E56667" w:rsidRPr="003C1DFD" w:rsidRDefault="00625135" w:rsidP="003C1DFD">
      <w:pPr>
        <w:pStyle w:val="a3"/>
        <w:numPr>
          <w:ilvl w:val="0"/>
          <w:numId w:val="15"/>
        </w:numPr>
        <w:tabs>
          <w:tab w:val="right" w:pos="9355"/>
        </w:tabs>
        <w:rPr>
          <w:b/>
          <w:i/>
          <w:color w:val="000000" w:themeColor="text1"/>
          <w:sz w:val="28"/>
          <w:szCs w:val="28"/>
        </w:rPr>
      </w:pPr>
      <w:r w:rsidRPr="003C1DFD">
        <w:rPr>
          <w:b/>
          <w:i/>
          <w:color w:val="000000" w:themeColor="text1"/>
          <w:sz w:val="28"/>
          <w:szCs w:val="28"/>
        </w:rPr>
        <w:t>Слайд 3.</w:t>
      </w:r>
      <w:r w:rsidR="00D90BFF" w:rsidRPr="003C1DFD">
        <w:rPr>
          <w:b/>
          <w:i/>
          <w:color w:val="000000" w:themeColor="text1"/>
          <w:sz w:val="28"/>
          <w:szCs w:val="28"/>
        </w:rPr>
        <w:t>(выполняют все)</w:t>
      </w:r>
    </w:p>
    <w:p w:rsidR="00D90BFF" w:rsidRPr="003C1DFD" w:rsidRDefault="00D90BFF" w:rsidP="003C1DFD">
      <w:pPr>
        <w:pStyle w:val="a3"/>
        <w:numPr>
          <w:ilvl w:val="0"/>
          <w:numId w:val="15"/>
        </w:numPr>
        <w:tabs>
          <w:tab w:val="right" w:pos="9355"/>
        </w:tabs>
        <w:rPr>
          <w:b/>
          <w:i/>
          <w:color w:val="000000" w:themeColor="text1"/>
          <w:sz w:val="28"/>
          <w:szCs w:val="28"/>
        </w:rPr>
      </w:pPr>
      <w:r w:rsidRPr="003C1DFD">
        <w:rPr>
          <w:b/>
          <w:i/>
          <w:color w:val="000000" w:themeColor="text1"/>
          <w:sz w:val="28"/>
          <w:szCs w:val="28"/>
        </w:rPr>
        <w:t>В это время  учитель проверяет наличие выполненной работы в атласах.</w:t>
      </w:r>
    </w:p>
    <w:p w:rsidR="001816FE" w:rsidRPr="009856FB" w:rsidRDefault="001816FE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E76659" w:rsidRPr="009856FB" w:rsidRDefault="00D90BFF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Переход к новой теме.</w:t>
      </w:r>
    </w:p>
    <w:p w:rsidR="00E76659" w:rsidRPr="009856FB" w:rsidRDefault="00E76659" w:rsidP="004F3B54">
      <w:pPr>
        <w:tabs>
          <w:tab w:val="right" w:pos="9355"/>
        </w:tabs>
        <w:ind w:firstLine="567"/>
        <w:rPr>
          <w:b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t>Итак, мы с вами</w:t>
      </w:r>
      <w:r w:rsidR="001816FE" w:rsidRPr="009856FB">
        <w:rPr>
          <w:b/>
          <w:color w:val="000000" w:themeColor="text1"/>
          <w:sz w:val="28"/>
          <w:szCs w:val="28"/>
        </w:rPr>
        <w:t xml:space="preserve"> выяснили</w:t>
      </w:r>
      <w:r w:rsidRPr="009856FB">
        <w:rPr>
          <w:b/>
          <w:color w:val="000000" w:themeColor="text1"/>
          <w:sz w:val="28"/>
          <w:szCs w:val="28"/>
        </w:rPr>
        <w:t xml:space="preserve">, что образование  централизованных государств в Англии и во </w:t>
      </w:r>
      <w:r w:rsidR="004752EE" w:rsidRPr="009856FB">
        <w:rPr>
          <w:b/>
          <w:color w:val="000000" w:themeColor="text1"/>
          <w:sz w:val="28"/>
          <w:szCs w:val="28"/>
        </w:rPr>
        <w:t>Франции имело большое значение. Это способствовало быстрому развитию хозяйства и культуры этих стран.</w:t>
      </w:r>
    </w:p>
    <w:p w:rsidR="00EB693A" w:rsidRPr="009856FB" w:rsidRDefault="004752EE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color w:val="000000" w:themeColor="text1"/>
          <w:sz w:val="28"/>
          <w:szCs w:val="28"/>
        </w:rPr>
        <w:lastRenderedPageBreak/>
        <w:t>Подобный процесс происходил и на территории государств Пиренейского полуострова, но там он происходил в условиях Реконкисты</w:t>
      </w:r>
      <w:proofErr w:type="gramStart"/>
      <w:r w:rsidRPr="009856FB">
        <w:rPr>
          <w:b/>
          <w:color w:val="000000" w:themeColor="text1"/>
          <w:sz w:val="28"/>
          <w:szCs w:val="28"/>
        </w:rPr>
        <w:t>.</w:t>
      </w:r>
      <w:proofErr w:type="gramEnd"/>
      <w:r w:rsidR="00EC7DB2" w:rsidRPr="009856FB">
        <w:rPr>
          <w:b/>
          <w:color w:val="000000" w:themeColor="text1"/>
          <w:sz w:val="28"/>
          <w:szCs w:val="28"/>
        </w:rPr>
        <w:t xml:space="preserve">  </w:t>
      </w:r>
      <w:r w:rsidR="00576942" w:rsidRPr="009856FB">
        <w:rPr>
          <w:b/>
          <w:i/>
          <w:color w:val="000000" w:themeColor="text1"/>
          <w:sz w:val="28"/>
          <w:szCs w:val="28"/>
        </w:rPr>
        <w:t>(</w:t>
      </w:r>
      <w:proofErr w:type="gramStart"/>
      <w:r w:rsidR="00576942" w:rsidRPr="009856FB">
        <w:rPr>
          <w:b/>
          <w:i/>
          <w:color w:val="000000" w:themeColor="text1"/>
          <w:sz w:val="28"/>
          <w:szCs w:val="28"/>
        </w:rPr>
        <w:t>с</w:t>
      </w:r>
      <w:proofErr w:type="gramEnd"/>
      <w:r w:rsidR="00576942" w:rsidRPr="009856FB">
        <w:rPr>
          <w:b/>
          <w:i/>
          <w:color w:val="000000" w:themeColor="text1"/>
          <w:sz w:val="28"/>
          <w:szCs w:val="28"/>
        </w:rPr>
        <w:t>лайд 4)</w:t>
      </w:r>
    </w:p>
    <w:p w:rsidR="00EF5874" w:rsidRPr="009856FB" w:rsidRDefault="00091B51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  <w:u w:val="single"/>
          <w:lang w:val="en-US"/>
        </w:rPr>
        <w:t>II</w:t>
      </w:r>
      <w:r w:rsidRPr="009856FB">
        <w:rPr>
          <w:b/>
          <w:bCs/>
          <w:i/>
          <w:color w:val="000000" w:themeColor="text1"/>
          <w:sz w:val="28"/>
          <w:szCs w:val="28"/>
          <w:u w:val="single"/>
        </w:rPr>
        <w:t xml:space="preserve"> – </w:t>
      </w:r>
      <w:proofErr w:type="spellStart"/>
      <w:r w:rsidRPr="009856FB">
        <w:rPr>
          <w:b/>
          <w:bCs/>
          <w:i/>
          <w:color w:val="000000" w:themeColor="text1"/>
          <w:sz w:val="28"/>
          <w:szCs w:val="28"/>
          <w:u w:val="single"/>
        </w:rPr>
        <w:t>ий</w:t>
      </w:r>
      <w:proofErr w:type="spellEnd"/>
      <w:r w:rsidRPr="009856FB">
        <w:rPr>
          <w:b/>
          <w:bCs/>
          <w:i/>
          <w:color w:val="000000" w:themeColor="text1"/>
          <w:sz w:val="28"/>
          <w:szCs w:val="28"/>
          <w:u w:val="single"/>
        </w:rPr>
        <w:t xml:space="preserve"> этап урока:</w:t>
      </w:r>
    </w:p>
    <w:p w:rsidR="00091B51" w:rsidRPr="009856FB" w:rsidRDefault="00091B51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Изучение новой темы</w:t>
      </w:r>
    </w:p>
    <w:p w:rsidR="00EB693A" w:rsidRPr="009856FB" w:rsidRDefault="00EB693A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              </w:t>
      </w:r>
      <w:r w:rsidR="00EF5874" w:rsidRPr="009856FB">
        <w:rPr>
          <w:b/>
          <w:i/>
          <w:color w:val="000000" w:themeColor="text1"/>
          <w:sz w:val="28"/>
          <w:szCs w:val="28"/>
        </w:rPr>
        <w:t>Далее слайды 5,6,7</w:t>
      </w:r>
      <w:r w:rsidRPr="009856FB">
        <w:rPr>
          <w:b/>
          <w:i/>
          <w:color w:val="000000" w:themeColor="text1"/>
          <w:sz w:val="28"/>
          <w:szCs w:val="28"/>
        </w:rPr>
        <w:t>,8 (</w:t>
      </w:r>
      <w:proofErr w:type="spellStart"/>
      <w:r w:rsidRPr="009856FB">
        <w:rPr>
          <w:b/>
          <w:i/>
          <w:color w:val="000000" w:themeColor="text1"/>
          <w:sz w:val="28"/>
          <w:szCs w:val="28"/>
        </w:rPr>
        <w:t>Башатов</w:t>
      </w:r>
      <w:proofErr w:type="spellEnd"/>
      <w:r w:rsidRPr="009856FB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9856FB">
        <w:rPr>
          <w:b/>
          <w:i/>
          <w:color w:val="000000" w:themeColor="text1"/>
          <w:sz w:val="28"/>
          <w:szCs w:val="28"/>
        </w:rPr>
        <w:t>Мазура</w:t>
      </w:r>
      <w:proofErr w:type="spellEnd"/>
      <w:r w:rsidRPr="009856FB">
        <w:rPr>
          <w:b/>
          <w:i/>
          <w:color w:val="000000" w:themeColor="text1"/>
          <w:sz w:val="28"/>
          <w:szCs w:val="28"/>
        </w:rPr>
        <w:t>).</w:t>
      </w:r>
    </w:p>
    <w:p w:rsidR="00215735" w:rsidRPr="009856FB" w:rsidRDefault="00D93AFE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Слайд </w:t>
      </w:r>
      <w:r w:rsidR="00981CE0" w:rsidRPr="009856FB">
        <w:rPr>
          <w:b/>
          <w:i/>
          <w:color w:val="000000" w:themeColor="text1"/>
          <w:sz w:val="28"/>
          <w:szCs w:val="28"/>
        </w:rPr>
        <w:t>9</w:t>
      </w:r>
      <w:r w:rsidRPr="009856FB">
        <w:rPr>
          <w:b/>
          <w:i/>
          <w:color w:val="000000" w:themeColor="text1"/>
          <w:sz w:val="28"/>
          <w:szCs w:val="28"/>
        </w:rPr>
        <w:t xml:space="preserve">. </w:t>
      </w:r>
      <w:r w:rsidR="00215735" w:rsidRPr="009856FB">
        <w:rPr>
          <w:b/>
          <w:i/>
          <w:color w:val="000000" w:themeColor="text1"/>
          <w:sz w:val="28"/>
          <w:szCs w:val="28"/>
        </w:rPr>
        <w:t xml:space="preserve">                </w:t>
      </w:r>
      <w:r w:rsidR="00215735" w:rsidRPr="009856FB">
        <w:rPr>
          <w:b/>
          <w:i/>
          <w:color w:val="000000" w:themeColor="text1"/>
          <w:sz w:val="28"/>
          <w:szCs w:val="28"/>
          <w:u w:val="single"/>
        </w:rPr>
        <w:t xml:space="preserve">(слово учителя)                                                                                            </w:t>
      </w:r>
    </w:p>
    <w:p w:rsidR="00215735" w:rsidRPr="009856FB" w:rsidRDefault="00215735" w:rsidP="004F3B54">
      <w:pPr>
        <w:pStyle w:val="a3"/>
        <w:ind w:left="0" w:firstLine="567"/>
        <w:rPr>
          <w:b/>
          <w:i/>
          <w:color w:val="000000" w:themeColor="text1"/>
          <w:sz w:val="28"/>
          <w:szCs w:val="28"/>
        </w:rPr>
      </w:pPr>
    </w:p>
    <w:p w:rsidR="003D0CA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В</w:t>
      </w:r>
      <w:r w:rsidR="00D93AFE" w:rsidRPr="009856FB">
        <w:rPr>
          <w:b/>
          <w:i/>
          <w:color w:val="000000" w:themeColor="text1"/>
          <w:sz w:val="28"/>
          <w:szCs w:val="28"/>
        </w:rPr>
        <w:t xml:space="preserve"> середине 8 века арабские владения </w:t>
      </w:r>
      <w:proofErr w:type="gramStart"/>
      <w:r w:rsidRPr="009856FB">
        <w:rPr>
          <w:b/>
          <w:i/>
          <w:color w:val="000000" w:themeColor="text1"/>
          <w:sz w:val="28"/>
          <w:szCs w:val="28"/>
        </w:rPr>
        <w:t>в</w:t>
      </w:r>
      <w:proofErr w:type="gramEnd"/>
    </w:p>
    <w:p w:rsidR="003D0CA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Испании отделились от халифата и образовали эмират </w:t>
      </w:r>
      <w:proofErr w:type="gramStart"/>
      <w:r w:rsidRPr="009856FB">
        <w:rPr>
          <w:b/>
          <w:i/>
          <w:color w:val="000000" w:themeColor="text1"/>
          <w:sz w:val="28"/>
          <w:szCs w:val="28"/>
        </w:rPr>
        <w:t>с</w:t>
      </w:r>
      <w:proofErr w:type="gramEnd"/>
    </w:p>
    <w:p w:rsidR="0021573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центром в Кордове. С 10 века правитель </w:t>
      </w:r>
      <w:proofErr w:type="gramStart"/>
      <w:r w:rsidRPr="009856FB">
        <w:rPr>
          <w:b/>
          <w:i/>
          <w:color w:val="000000" w:themeColor="text1"/>
          <w:sz w:val="28"/>
          <w:szCs w:val="28"/>
        </w:rPr>
        <w:t>мусульманских</w:t>
      </w:r>
      <w:proofErr w:type="gramEnd"/>
    </w:p>
    <w:p w:rsidR="0021573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владений в Испании  - Андалусии – носил титул халифа. Арабов и</w:t>
      </w:r>
    </w:p>
    <w:p w:rsidR="0021573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берберов</w:t>
      </w:r>
      <w:r w:rsidR="000C2BFF" w:rsidRPr="009856FB">
        <w:rPr>
          <w:b/>
          <w:i/>
          <w:color w:val="000000" w:themeColor="text1"/>
          <w:sz w:val="28"/>
          <w:szCs w:val="28"/>
        </w:rPr>
        <w:t>,</w:t>
      </w:r>
      <w:r w:rsidRPr="009856FB">
        <w:rPr>
          <w:b/>
          <w:i/>
          <w:color w:val="000000" w:themeColor="text1"/>
          <w:sz w:val="28"/>
          <w:szCs w:val="28"/>
        </w:rPr>
        <w:t xml:space="preserve"> проживавших в Испании, христиане именовали</w:t>
      </w:r>
    </w:p>
    <w:p w:rsidR="0021573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proofErr w:type="spellStart"/>
      <w:r w:rsidRPr="009856FB">
        <w:rPr>
          <w:b/>
          <w:i/>
          <w:color w:val="000000" w:themeColor="text1"/>
          <w:sz w:val="28"/>
          <w:szCs w:val="28"/>
        </w:rPr>
        <w:t>маврвми</w:t>
      </w:r>
      <w:proofErr w:type="spellEnd"/>
      <w:r w:rsidRPr="009856FB">
        <w:rPr>
          <w:b/>
          <w:i/>
          <w:color w:val="000000" w:themeColor="text1"/>
          <w:sz w:val="28"/>
          <w:szCs w:val="28"/>
        </w:rPr>
        <w:t xml:space="preserve">, потому что они пришли из Мавритании – области </w:t>
      </w:r>
      <w:proofErr w:type="gramStart"/>
      <w:r w:rsidRPr="009856FB">
        <w:rPr>
          <w:b/>
          <w:i/>
          <w:color w:val="000000" w:themeColor="text1"/>
          <w:sz w:val="28"/>
          <w:szCs w:val="28"/>
        </w:rPr>
        <w:t>в</w:t>
      </w:r>
      <w:proofErr w:type="gramEnd"/>
    </w:p>
    <w:p w:rsidR="00215735" w:rsidRPr="009856FB" w:rsidRDefault="003D0CA5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Северной Африке.</w:t>
      </w:r>
    </w:p>
    <w:p w:rsidR="00103B9D" w:rsidRPr="009856FB" w:rsidRDefault="00215735" w:rsidP="004F3B54">
      <w:pPr>
        <w:pStyle w:val="a3"/>
        <w:numPr>
          <w:ilvl w:val="0"/>
          <w:numId w:val="7"/>
        </w:numPr>
        <w:tabs>
          <w:tab w:val="left" w:pos="2295"/>
        </w:tabs>
        <w:ind w:left="0"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(сообщения учащихся)</w:t>
      </w:r>
      <w:r w:rsidR="00103B9D" w:rsidRPr="009856FB">
        <w:rPr>
          <w:b/>
          <w:i/>
          <w:color w:val="000000" w:themeColor="text1"/>
          <w:sz w:val="28"/>
          <w:szCs w:val="28"/>
        </w:rPr>
        <w:t xml:space="preserve"> </w:t>
      </w:r>
    </w:p>
    <w:p w:rsidR="00EB693A" w:rsidRPr="009856FB" w:rsidRDefault="00103B9D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Какой страной </w:t>
      </w:r>
      <w:proofErr w:type="gramStart"/>
      <w:r w:rsidRPr="009856FB">
        <w:rPr>
          <w:b/>
          <w:i/>
          <w:color w:val="000000" w:themeColor="text1"/>
          <w:sz w:val="28"/>
          <w:szCs w:val="28"/>
        </w:rPr>
        <w:t>была мусульманская Испания мы сейчас узнаем</w:t>
      </w:r>
      <w:proofErr w:type="gramEnd"/>
      <w:r w:rsidRPr="009856FB">
        <w:rPr>
          <w:b/>
          <w:i/>
          <w:color w:val="000000" w:themeColor="text1"/>
          <w:sz w:val="28"/>
          <w:szCs w:val="28"/>
        </w:rPr>
        <w:t xml:space="preserve"> из сообщений, подготовленных учащимися.</w:t>
      </w:r>
      <w:r w:rsidR="00EB693A" w:rsidRPr="009856FB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EB693A" w:rsidRPr="009856FB">
        <w:rPr>
          <w:b/>
          <w:i/>
          <w:color w:val="000000" w:themeColor="text1"/>
          <w:sz w:val="28"/>
          <w:szCs w:val="28"/>
        </w:rPr>
        <w:t>Грауэр</w:t>
      </w:r>
      <w:proofErr w:type="spellEnd"/>
      <w:r w:rsidR="00EB693A" w:rsidRPr="009856FB">
        <w:rPr>
          <w:b/>
          <w:i/>
          <w:color w:val="000000" w:themeColor="text1"/>
          <w:sz w:val="28"/>
          <w:szCs w:val="28"/>
        </w:rPr>
        <w:t xml:space="preserve"> с. 154  </w:t>
      </w:r>
      <w:proofErr w:type="spellStart"/>
      <w:r w:rsidR="00EB693A" w:rsidRPr="009856FB">
        <w:rPr>
          <w:b/>
          <w:i/>
          <w:color w:val="000000" w:themeColor="text1"/>
          <w:sz w:val="28"/>
          <w:szCs w:val="28"/>
        </w:rPr>
        <w:t>аб</w:t>
      </w:r>
      <w:proofErr w:type="spellEnd"/>
      <w:r w:rsidR="00EB693A" w:rsidRPr="009856FB">
        <w:rPr>
          <w:b/>
          <w:i/>
          <w:color w:val="000000" w:themeColor="text1"/>
          <w:sz w:val="28"/>
          <w:szCs w:val="28"/>
        </w:rPr>
        <w:t xml:space="preserve">. 2                                                         Платонов с. 154  </w:t>
      </w:r>
      <w:proofErr w:type="spellStart"/>
      <w:r w:rsidR="00EB693A" w:rsidRPr="009856FB">
        <w:rPr>
          <w:b/>
          <w:i/>
          <w:color w:val="000000" w:themeColor="text1"/>
          <w:sz w:val="28"/>
          <w:szCs w:val="28"/>
        </w:rPr>
        <w:t>аб</w:t>
      </w:r>
      <w:proofErr w:type="spellEnd"/>
      <w:r w:rsidR="00EB693A" w:rsidRPr="009856FB">
        <w:rPr>
          <w:b/>
          <w:i/>
          <w:color w:val="000000" w:themeColor="text1"/>
          <w:sz w:val="28"/>
          <w:szCs w:val="28"/>
        </w:rPr>
        <w:t xml:space="preserve">. 3 </w:t>
      </w:r>
    </w:p>
    <w:p w:rsidR="00EB693A" w:rsidRPr="009856FB" w:rsidRDefault="00EB693A" w:rsidP="004F3B54">
      <w:pPr>
        <w:pStyle w:val="a3"/>
        <w:numPr>
          <w:ilvl w:val="0"/>
          <w:numId w:val="7"/>
        </w:numPr>
        <w:tabs>
          <w:tab w:val="left" w:pos="2295"/>
        </w:tabs>
        <w:ind w:left="0"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Слово учителя:</w:t>
      </w: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Сразу же после завоевания маврами Испании началась Реконкиста. </w:t>
      </w: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Слайд 10, 11, 12.</w:t>
      </w:r>
    </w:p>
    <w:p w:rsidR="00EB693A" w:rsidRPr="009856FB" w:rsidRDefault="00EB693A" w:rsidP="004F3B54">
      <w:pPr>
        <w:pStyle w:val="a3"/>
        <w:numPr>
          <w:ilvl w:val="0"/>
          <w:numId w:val="7"/>
        </w:numPr>
        <w:tabs>
          <w:tab w:val="left" w:pos="2295"/>
        </w:tabs>
        <w:ind w:left="0"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Слово учителя:</w:t>
      </w: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Но мавры были уже не опасны для христианских государств.</w:t>
      </w: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Итак,  на Пиренеях проживали христиане, мусульмане и евреи.</w:t>
      </w: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EB693A" w:rsidRPr="009856FB" w:rsidRDefault="00EB693A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60717A" w:rsidRPr="009856FB" w:rsidRDefault="00FD3A97" w:rsidP="004F3B54">
      <w:pPr>
        <w:tabs>
          <w:tab w:val="left" w:pos="229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lastRenderedPageBreak/>
        <w:t>Слайд 13</w:t>
      </w:r>
      <w:r w:rsidR="0060717A" w:rsidRPr="009856FB">
        <w:rPr>
          <w:b/>
          <w:i/>
          <w:color w:val="000000" w:themeColor="text1"/>
          <w:sz w:val="28"/>
          <w:szCs w:val="28"/>
        </w:rPr>
        <w:t>,14</w:t>
      </w:r>
    </w:p>
    <w:p w:rsidR="0060717A" w:rsidRPr="009856FB" w:rsidRDefault="00EB693A" w:rsidP="003C1DFD">
      <w:pPr>
        <w:pStyle w:val="a3"/>
        <w:numPr>
          <w:ilvl w:val="0"/>
          <w:numId w:val="11"/>
        </w:numPr>
        <w:ind w:left="0" w:firstLine="0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13 </w:t>
      </w:r>
      <w:r w:rsidR="0060717A" w:rsidRPr="009856FB">
        <w:rPr>
          <w:b/>
          <w:i/>
          <w:color w:val="000000" w:themeColor="text1"/>
          <w:sz w:val="28"/>
          <w:szCs w:val="28"/>
        </w:rPr>
        <w:t>слайд зачитывает учитель.</w:t>
      </w:r>
    </w:p>
    <w:p w:rsidR="0060717A" w:rsidRPr="009856FB" w:rsidRDefault="0060717A" w:rsidP="003C1DFD">
      <w:pPr>
        <w:rPr>
          <w:b/>
          <w:i/>
          <w:color w:val="000000" w:themeColor="text1"/>
          <w:sz w:val="28"/>
          <w:szCs w:val="28"/>
        </w:rPr>
      </w:pPr>
    </w:p>
    <w:p w:rsidR="0060717A" w:rsidRPr="003C1DFD" w:rsidRDefault="0060717A" w:rsidP="003C1DFD">
      <w:pPr>
        <w:rPr>
          <w:b/>
          <w:i/>
          <w:color w:val="000000" w:themeColor="text1"/>
          <w:sz w:val="28"/>
          <w:szCs w:val="28"/>
        </w:rPr>
      </w:pPr>
      <w:proofErr w:type="spellStart"/>
      <w:r w:rsidRPr="003C1DFD">
        <w:rPr>
          <w:b/>
          <w:i/>
          <w:color w:val="000000" w:themeColor="text1"/>
          <w:sz w:val="28"/>
          <w:szCs w:val="28"/>
        </w:rPr>
        <w:t>Коментированое</w:t>
      </w:r>
      <w:proofErr w:type="spellEnd"/>
      <w:r w:rsidRPr="003C1DFD">
        <w:rPr>
          <w:b/>
          <w:i/>
          <w:color w:val="000000" w:themeColor="text1"/>
          <w:sz w:val="28"/>
          <w:szCs w:val="28"/>
        </w:rPr>
        <w:t xml:space="preserve"> чтение текста учебника учащимися </w:t>
      </w:r>
      <w:proofErr w:type="spellStart"/>
      <w:r w:rsidRPr="003C1DFD">
        <w:rPr>
          <w:b/>
          <w:i/>
          <w:color w:val="000000" w:themeColor="text1"/>
          <w:sz w:val="28"/>
          <w:szCs w:val="28"/>
        </w:rPr>
        <w:t>Коц</w:t>
      </w:r>
      <w:proofErr w:type="spellEnd"/>
      <w:r w:rsidRPr="003C1DFD">
        <w:rPr>
          <w:b/>
          <w:i/>
          <w:color w:val="000000" w:themeColor="text1"/>
          <w:sz w:val="28"/>
          <w:szCs w:val="28"/>
        </w:rPr>
        <w:t xml:space="preserve"> </w:t>
      </w:r>
      <w:proofErr w:type="gramStart"/>
      <w:r w:rsidRPr="003C1DFD">
        <w:rPr>
          <w:b/>
          <w:i/>
          <w:color w:val="000000" w:themeColor="text1"/>
          <w:sz w:val="28"/>
          <w:szCs w:val="28"/>
        </w:rPr>
        <w:t>Ю</w:t>
      </w:r>
      <w:proofErr w:type="gramEnd"/>
      <w:r w:rsidRPr="003C1DFD">
        <w:rPr>
          <w:b/>
          <w:i/>
          <w:color w:val="000000" w:themeColor="text1"/>
          <w:sz w:val="28"/>
          <w:szCs w:val="28"/>
        </w:rPr>
        <w:t>,  Бендер Э.</w:t>
      </w:r>
    </w:p>
    <w:p w:rsidR="0060717A" w:rsidRPr="003C1DFD" w:rsidRDefault="0060717A" w:rsidP="003C1DFD">
      <w:pPr>
        <w:rPr>
          <w:b/>
          <w:i/>
          <w:color w:val="000000" w:themeColor="text1"/>
          <w:sz w:val="28"/>
          <w:szCs w:val="28"/>
        </w:rPr>
      </w:pPr>
    </w:p>
    <w:p w:rsidR="0060717A" w:rsidRPr="009856FB" w:rsidRDefault="0060717A" w:rsidP="003C1DFD">
      <w:pPr>
        <w:pStyle w:val="a3"/>
        <w:numPr>
          <w:ilvl w:val="0"/>
          <w:numId w:val="11"/>
        </w:numPr>
        <w:ind w:left="0" w:firstLine="0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14 с лайд зачитывает учитель.</w:t>
      </w:r>
    </w:p>
    <w:p w:rsidR="00E3731B" w:rsidRPr="003C1DFD" w:rsidRDefault="00FD3A97" w:rsidP="003C1DFD">
      <w:pPr>
        <w:rPr>
          <w:b/>
          <w:i/>
          <w:color w:val="000000" w:themeColor="text1"/>
          <w:sz w:val="28"/>
          <w:szCs w:val="28"/>
          <w:lang w:val="en-US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 </w:t>
      </w:r>
    </w:p>
    <w:p w:rsidR="00DE7299" w:rsidRPr="009856FB" w:rsidRDefault="00DE7299" w:rsidP="003C1DFD">
      <w:pPr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Слайд 15, 16, 17.</w:t>
      </w:r>
    </w:p>
    <w:p w:rsidR="00DE7299" w:rsidRPr="009856FB" w:rsidRDefault="00DE7299" w:rsidP="003C1DFD">
      <w:pPr>
        <w:pStyle w:val="a3"/>
        <w:numPr>
          <w:ilvl w:val="0"/>
          <w:numId w:val="13"/>
        </w:numPr>
        <w:ind w:left="0" w:firstLine="0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Комментарии учителя.</w:t>
      </w:r>
    </w:p>
    <w:p w:rsidR="00EF5874" w:rsidRPr="009856FB" w:rsidRDefault="00EF5874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895D43" w:rsidRPr="009856FB" w:rsidRDefault="00C66180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  <w:lang w:val="en-US"/>
        </w:rPr>
        <w:t>III</w:t>
      </w:r>
      <w:r w:rsidRPr="009856FB">
        <w:rPr>
          <w:b/>
          <w:i/>
          <w:color w:val="000000" w:themeColor="text1"/>
          <w:sz w:val="28"/>
          <w:szCs w:val="28"/>
        </w:rPr>
        <w:t xml:space="preserve"> этап урока –</w:t>
      </w:r>
    </w:p>
    <w:p w:rsidR="00C66180" w:rsidRPr="009856FB" w:rsidRDefault="00C66180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 xml:space="preserve"> закрепление </w:t>
      </w:r>
      <w:proofErr w:type="gramStart"/>
      <w:r w:rsidRPr="009856FB">
        <w:rPr>
          <w:b/>
          <w:i/>
          <w:color w:val="000000" w:themeColor="text1"/>
          <w:sz w:val="28"/>
          <w:szCs w:val="28"/>
        </w:rPr>
        <w:t>изученного</w:t>
      </w:r>
      <w:proofErr w:type="gramEnd"/>
      <w:r w:rsidRPr="009856FB">
        <w:rPr>
          <w:b/>
          <w:i/>
          <w:color w:val="000000" w:themeColor="text1"/>
          <w:sz w:val="28"/>
          <w:szCs w:val="28"/>
        </w:rPr>
        <w:t xml:space="preserve"> на уроке.</w:t>
      </w:r>
    </w:p>
    <w:p w:rsidR="00895D43" w:rsidRPr="009856FB" w:rsidRDefault="00895D43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C66180" w:rsidRPr="009856FB" w:rsidRDefault="00C66180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Слайд 18</w:t>
      </w:r>
      <w:r w:rsidR="00E32732" w:rsidRPr="009856FB">
        <w:rPr>
          <w:b/>
          <w:i/>
          <w:color w:val="000000" w:themeColor="text1"/>
          <w:sz w:val="28"/>
          <w:szCs w:val="28"/>
        </w:rPr>
        <w:t>, 19, 20, 21.</w:t>
      </w:r>
    </w:p>
    <w:p w:rsidR="00E32732" w:rsidRPr="009856FB" w:rsidRDefault="00E32732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i/>
          <w:color w:val="000000" w:themeColor="text1"/>
          <w:sz w:val="28"/>
          <w:szCs w:val="28"/>
        </w:rPr>
        <w:t>Прослушивание ответов учащихся.</w:t>
      </w:r>
    </w:p>
    <w:p w:rsidR="00F315C6" w:rsidRPr="009856FB" w:rsidRDefault="00F315C6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</w:p>
    <w:p w:rsidR="00F315C6" w:rsidRPr="009856FB" w:rsidRDefault="00F315C6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  <w:lang w:val="en-US"/>
        </w:rPr>
        <w:t>IV</w:t>
      </w:r>
      <w:r w:rsidRPr="003C1DFD">
        <w:rPr>
          <w:b/>
          <w:bCs/>
          <w:i/>
          <w:color w:val="000000" w:themeColor="text1"/>
          <w:sz w:val="28"/>
          <w:szCs w:val="28"/>
        </w:rPr>
        <w:t xml:space="preserve"> – </w:t>
      </w:r>
      <w:proofErr w:type="spellStart"/>
      <w:r w:rsidRPr="009856FB">
        <w:rPr>
          <w:b/>
          <w:bCs/>
          <w:i/>
          <w:color w:val="000000" w:themeColor="text1"/>
          <w:sz w:val="28"/>
          <w:szCs w:val="28"/>
        </w:rPr>
        <w:t>ий</w:t>
      </w:r>
      <w:proofErr w:type="spellEnd"/>
      <w:r w:rsidRPr="009856FB">
        <w:rPr>
          <w:b/>
          <w:bCs/>
          <w:i/>
          <w:color w:val="000000" w:themeColor="text1"/>
          <w:sz w:val="28"/>
          <w:szCs w:val="28"/>
        </w:rPr>
        <w:t xml:space="preserve"> этап урока:</w:t>
      </w:r>
    </w:p>
    <w:p w:rsidR="00C93833" w:rsidRPr="009856FB" w:rsidRDefault="00C93833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Слайд 22, 23.</w:t>
      </w:r>
    </w:p>
    <w:p w:rsidR="00895D43" w:rsidRPr="009856FB" w:rsidRDefault="00895D43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Подведение итогов урока, выставление оценок</w:t>
      </w:r>
      <w:r w:rsidR="00255241" w:rsidRPr="009856FB">
        <w:rPr>
          <w:b/>
          <w:bCs/>
          <w:i/>
          <w:color w:val="000000" w:themeColor="text1"/>
          <w:sz w:val="28"/>
          <w:szCs w:val="28"/>
        </w:rPr>
        <w:t>, домашнее задание.</w:t>
      </w:r>
    </w:p>
    <w:p w:rsidR="00895D43" w:rsidRPr="009856FB" w:rsidRDefault="008975F0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Домашнее задание</w:t>
      </w:r>
      <w:r w:rsidR="00D63B03" w:rsidRPr="009856FB">
        <w:rPr>
          <w:b/>
          <w:bCs/>
          <w:i/>
          <w:color w:val="000000" w:themeColor="text1"/>
          <w:sz w:val="28"/>
          <w:szCs w:val="28"/>
        </w:rPr>
        <w:t>:</w:t>
      </w:r>
    </w:p>
    <w:p w:rsidR="00D63B03" w:rsidRPr="009856FB" w:rsidRDefault="00D63B03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Параграф 31</w:t>
      </w:r>
    </w:p>
    <w:p w:rsidR="00D63B03" w:rsidRPr="009856FB" w:rsidRDefault="00D63B03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с.154-158</w:t>
      </w:r>
    </w:p>
    <w:p w:rsidR="00D63B03" w:rsidRPr="009856FB" w:rsidRDefault="00D63B03" w:rsidP="004F3B54">
      <w:pPr>
        <w:tabs>
          <w:tab w:val="right" w:pos="9355"/>
        </w:tabs>
        <w:ind w:firstLine="567"/>
        <w:rPr>
          <w:b/>
          <w:bCs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 xml:space="preserve">Вопросы: 2,3 </w:t>
      </w:r>
      <w:proofErr w:type="gramStart"/>
      <w:r w:rsidRPr="009856FB">
        <w:rPr>
          <w:b/>
          <w:bCs/>
          <w:i/>
          <w:color w:val="000000" w:themeColor="text1"/>
          <w:sz w:val="28"/>
          <w:szCs w:val="28"/>
        </w:rPr>
        <w:t>на</w:t>
      </w:r>
      <w:proofErr w:type="gramEnd"/>
      <w:r w:rsidRPr="009856FB">
        <w:rPr>
          <w:b/>
          <w:bCs/>
          <w:i/>
          <w:color w:val="000000" w:themeColor="text1"/>
          <w:sz w:val="28"/>
          <w:szCs w:val="28"/>
        </w:rPr>
        <w:t xml:space="preserve"> с. 158</w:t>
      </w:r>
    </w:p>
    <w:p w:rsidR="00E32732" w:rsidRPr="009856FB" w:rsidRDefault="00D63B03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  <w:r w:rsidRPr="009856FB">
        <w:rPr>
          <w:b/>
          <w:bCs/>
          <w:i/>
          <w:color w:val="000000" w:themeColor="text1"/>
          <w:sz w:val="28"/>
          <w:szCs w:val="28"/>
        </w:rPr>
        <w:t>Работа с атласом</w:t>
      </w:r>
    </w:p>
    <w:p w:rsidR="00C66180" w:rsidRPr="009856FB" w:rsidRDefault="00C66180" w:rsidP="004F3B54">
      <w:pPr>
        <w:tabs>
          <w:tab w:val="right" w:pos="9355"/>
        </w:tabs>
        <w:ind w:firstLine="567"/>
        <w:rPr>
          <w:b/>
          <w:i/>
          <w:color w:val="000000" w:themeColor="text1"/>
          <w:sz w:val="28"/>
          <w:szCs w:val="28"/>
        </w:rPr>
      </w:pPr>
    </w:p>
    <w:sectPr w:rsidR="00C66180" w:rsidRPr="009856FB" w:rsidSect="000F0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8F9" w:rsidRDefault="00AE78F9" w:rsidP="00053445">
      <w:pPr>
        <w:spacing w:after="0" w:line="240" w:lineRule="auto"/>
      </w:pPr>
      <w:r>
        <w:separator/>
      </w:r>
    </w:p>
  </w:endnote>
  <w:endnote w:type="continuationSeparator" w:id="1">
    <w:p w:rsidR="00AE78F9" w:rsidRDefault="00AE78F9" w:rsidP="00053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8F9" w:rsidRDefault="00AE78F9" w:rsidP="00053445">
      <w:pPr>
        <w:spacing w:after="0" w:line="240" w:lineRule="auto"/>
      </w:pPr>
      <w:r>
        <w:separator/>
      </w:r>
    </w:p>
  </w:footnote>
  <w:footnote w:type="continuationSeparator" w:id="1">
    <w:p w:rsidR="00AE78F9" w:rsidRDefault="00AE78F9" w:rsidP="00053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15F5"/>
    <w:multiLevelType w:val="hybridMultilevel"/>
    <w:tmpl w:val="87C61D9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">
    <w:nsid w:val="08EE4C09"/>
    <w:multiLevelType w:val="hybridMultilevel"/>
    <w:tmpl w:val="3D3EC396"/>
    <w:lvl w:ilvl="0" w:tplc="0419000D">
      <w:start w:val="1"/>
      <w:numFmt w:val="bullet"/>
      <w:lvlText w:val=""/>
      <w:lvlJc w:val="left"/>
      <w:pPr>
        <w:ind w:left="30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>
    <w:nsid w:val="0B340B50"/>
    <w:multiLevelType w:val="hybridMultilevel"/>
    <w:tmpl w:val="A6EE7D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A1753"/>
    <w:multiLevelType w:val="hybridMultilevel"/>
    <w:tmpl w:val="AB4C3816"/>
    <w:lvl w:ilvl="0" w:tplc="2214B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9686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2215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E6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5EFC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0806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38B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0E2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A267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0A3531"/>
    <w:multiLevelType w:val="hybridMultilevel"/>
    <w:tmpl w:val="BA3041EA"/>
    <w:lvl w:ilvl="0" w:tplc="0419000D">
      <w:start w:val="1"/>
      <w:numFmt w:val="bullet"/>
      <w:lvlText w:val=""/>
      <w:lvlJc w:val="left"/>
      <w:pPr>
        <w:ind w:left="301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3735" w:hanging="360"/>
      </w:pPr>
    </w:lvl>
    <w:lvl w:ilvl="2" w:tplc="0419001B" w:tentative="1">
      <w:start w:val="1"/>
      <w:numFmt w:val="lowerRoman"/>
      <w:lvlText w:val="%3."/>
      <w:lvlJc w:val="right"/>
      <w:pPr>
        <w:ind w:left="4455" w:hanging="180"/>
      </w:pPr>
    </w:lvl>
    <w:lvl w:ilvl="3" w:tplc="0419000F" w:tentative="1">
      <w:start w:val="1"/>
      <w:numFmt w:val="decimal"/>
      <w:lvlText w:val="%4."/>
      <w:lvlJc w:val="left"/>
      <w:pPr>
        <w:ind w:left="5175" w:hanging="360"/>
      </w:pPr>
    </w:lvl>
    <w:lvl w:ilvl="4" w:tplc="04190019" w:tentative="1">
      <w:start w:val="1"/>
      <w:numFmt w:val="lowerLetter"/>
      <w:lvlText w:val="%5."/>
      <w:lvlJc w:val="left"/>
      <w:pPr>
        <w:ind w:left="5895" w:hanging="360"/>
      </w:pPr>
    </w:lvl>
    <w:lvl w:ilvl="5" w:tplc="0419001B" w:tentative="1">
      <w:start w:val="1"/>
      <w:numFmt w:val="lowerRoman"/>
      <w:lvlText w:val="%6."/>
      <w:lvlJc w:val="right"/>
      <w:pPr>
        <w:ind w:left="6615" w:hanging="180"/>
      </w:pPr>
    </w:lvl>
    <w:lvl w:ilvl="6" w:tplc="0419000F" w:tentative="1">
      <w:start w:val="1"/>
      <w:numFmt w:val="decimal"/>
      <w:lvlText w:val="%7."/>
      <w:lvlJc w:val="left"/>
      <w:pPr>
        <w:ind w:left="7335" w:hanging="360"/>
      </w:pPr>
    </w:lvl>
    <w:lvl w:ilvl="7" w:tplc="04190019" w:tentative="1">
      <w:start w:val="1"/>
      <w:numFmt w:val="lowerLetter"/>
      <w:lvlText w:val="%8."/>
      <w:lvlJc w:val="left"/>
      <w:pPr>
        <w:ind w:left="8055" w:hanging="360"/>
      </w:pPr>
    </w:lvl>
    <w:lvl w:ilvl="8" w:tplc="0419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5">
    <w:nsid w:val="16BB2EA1"/>
    <w:multiLevelType w:val="hybridMultilevel"/>
    <w:tmpl w:val="13C4AEA6"/>
    <w:lvl w:ilvl="0" w:tplc="0419000D">
      <w:start w:val="1"/>
      <w:numFmt w:val="bullet"/>
      <w:lvlText w:val=""/>
      <w:lvlJc w:val="left"/>
      <w:pPr>
        <w:ind w:left="40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6">
    <w:nsid w:val="1BBC4398"/>
    <w:multiLevelType w:val="hybridMultilevel"/>
    <w:tmpl w:val="A0AC9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E550E"/>
    <w:multiLevelType w:val="hybridMultilevel"/>
    <w:tmpl w:val="A978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72D4E"/>
    <w:multiLevelType w:val="hybridMultilevel"/>
    <w:tmpl w:val="90C2CB24"/>
    <w:lvl w:ilvl="0" w:tplc="60003F88">
      <w:start w:val="1"/>
      <w:numFmt w:val="decimal"/>
      <w:lvlText w:val="%1-"/>
      <w:lvlJc w:val="left"/>
      <w:pPr>
        <w:ind w:left="3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5" w:hanging="360"/>
      </w:pPr>
    </w:lvl>
    <w:lvl w:ilvl="2" w:tplc="0419001B" w:tentative="1">
      <w:start w:val="1"/>
      <w:numFmt w:val="lowerRoman"/>
      <w:lvlText w:val="%3."/>
      <w:lvlJc w:val="right"/>
      <w:pPr>
        <w:ind w:left="4455" w:hanging="180"/>
      </w:pPr>
    </w:lvl>
    <w:lvl w:ilvl="3" w:tplc="0419000F" w:tentative="1">
      <w:start w:val="1"/>
      <w:numFmt w:val="decimal"/>
      <w:lvlText w:val="%4."/>
      <w:lvlJc w:val="left"/>
      <w:pPr>
        <w:ind w:left="5175" w:hanging="360"/>
      </w:pPr>
    </w:lvl>
    <w:lvl w:ilvl="4" w:tplc="04190019" w:tentative="1">
      <w:start w:val="1"/>
      <w:numFmt w:val="lowerLetter"/>
      <w:lvlText w:val="%5."/>
      <w:lvlJc w:val="left"/>
      <w:pPr>
        <w:ind w:left="5895" w:hanging="360"/>
      </w:pPr>
    </w:lvl>
    <w:lvl w:ilvl="5" w:tplc="0419001B" w:tentative="1">
      <w:start w:val="1"/>
      <w:numFmt w:val="lowerRoman"/>
      <w:lvlText w:val="%6."/>
      <w:lvlJc w:val="right"/>
      <w:pPr>
        <w:ind w:left="6615" w:hanging="180"/>
      </w:pPr>
    </w:lvl>
    <w:lvl w:ilvl="6" w:tplc="0419000F" w:tentative="1">
      <w:start w:val="1"/>
      <w:numFmt w:val="decimal"/>
      <w:lvlText w:val="%7."/>
      <w:lvlJc w:val="left"/>
      <w:pPr>
        <w:ind w:left="7335" w:hanging="360"/>
      </w:pPr>
    </w:lvl>
    <w:lvl w:ilvl="7" w:tplc="04190019" w:tentative="1">
      <w:start w:val="1"/>
      <w:numFmt w:val="lowerLetter"/>
      <w:lvlText w:val="%8."/>
      <w:lvlJc w:val="left"/>
      <w:pPr>
        <w:ind w:left="8055" w:hanging="360"/>
      </w:pPr>
    </w:lvl>
    <w:lvl w:ilvl="8" w:tplc="0419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9">
    <w:nsid w:val="3B572AC6"/>
    <w:multiLevelType w:val="hybridMultilevel"/>
    <w:tmpl w:val="97B463E4"/>
    <w:lvl w:ilvl="0" w:tplc="7BA4DBEC">
      <w:start w:val="13"/>
      <w:numFmt w:val="decimal"/>
      <w:lvlText w:val="%1"/>
      <w:lvlJc w:val="left"/>
      <w:pPr>
        <w:ind w:left="3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5" w:hanging="360"/>
      </w:pPr>
    </w:lvl>
    <w:lvl w:ilvl="2" w:tplc="0419001B" w:tentative="1">
      <w:start w:val="1"/>
      <w:numFmt w:val="lowerRoman"/>
      <w:lvlText w:val="%3."/>
      <w:lvlJc w:val="right"/>
      <w:pPr>
        <w:ind w:left="4455" w:hanging="180"/>
      </w:pPr>
    </w:lvl>
    <w:lvl w:ilvl="3" w:tplc="0419000F" w:tentative="1">
      <w:start w:val="1"/>
      <w:numFmt w:val="decimal"/>
      <w:lvlText w:val="%4."/>
      <w:lvlJc w:val="left"/>
      <w:pPr>
        <w:ind w:left="5175" w:hanging="360"/>
      </w:pPr>
    </w:lvl>
    <w:lvl w:ilvl="4" w:tplc="04190019" w:tentative="1">
      <w:start w:val="1"/>
      <w:numFmt w:val="lowerLetter"/>
      <w:lvlText w:val="%5."/>
      <w:lvlJc w:val="left"/>
      <w:pPr>
        <w:ind w:left="5895" w:hanging="360"/>
      </w:pPr>
    </w:lvl>
    <w:lvl w:ilvl="5" w:tplc="0419001B" w:tentative="1">
      <w:start w:val="1"/>
      <w:numFmt w:val="lowerRoman"/>
      <w:lvlText w:val="%6."/>
      <w:lvlJc w:val="right"/>
      <w:pPr>
        <w:ind w:left="6615" w:hanging="180"/>
      </w:pPr>
    </w:lvl>
    <w:lvl w:ilvl="6" w:tplc="0419000F" w:tentative="1">
      <w:start w:val="1"/>
      <w:numFmt w:val="decimal"/>
      <w:lvlText w:val="%7."/>
      <w:lvlJc w:val="left"/>
      <w:pPr>
        <w:ind w:left="7335" w:hanging="360"/>
      </w:pPr>
    </w:lvl>
    <w:lvl w:ilvl="7" w:tplc="04190019" w:tentative="1">
      <w:start w:val="1"/>
      <w:numFmt w:val="lowerLetter"/>
      <w:lvlText w:val="%8."/>
      <w:lvlJc w:val="left"/>
      <w:pPr>
        <w:ind w:left="8055" w:hanging="360"/>
      </w:pPr>
    </w:lvl>
    <w:lvl w:ilvl="8" w:tplc="0419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0">
    <w:nsid w:val="4C5B79F7"/>
    <w:multiLevelType w:val="hybridMultilevel"/>
    <w:tmpl w:val="54C22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14C96"/>
    <w:multiLevelType w:val="hybridMultilevel"/>
    <w:tmpl w:val="ADD8C9EC"/>
    <w:lvl w:ilvl="0" w:tplc="0419000D">
      <w:start w:val="1"/>
      <w:numFmt w:val="bullet"/>
      <w:lvlText w:val=""/>
      <w:lvlJc w:val="left"/>
      <w:pPr>
        <w:ind w:left="33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2">
    <w:nsid w:val="562C182F"/>
    <w:multiLevelType w:val="hybridMultilevel"/>
    <w:tmpl w:val="65805B70"/>
    <w:lvl w:ilvl="0" w:tplc="0419000D">
      <w:start w:val="1"/>
      <w:numFmt w:val="bullet"/>
      <w:lvlText w:val=""/>
      <w:lvlJc w:val="left"/>
      <w:pPr>
        <w:ind w:left="3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>
    <w:nsid w:val="6B283501"/>
    <w:multiLevelType w:val="hybridMultilevel"/>
    <w:tmpl w:val="F914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A731EE"/>
    <w:multiLevelType w:val="hybridMultilevel"/>
    <w:tmpl w:val="CE7266E0"/>
    <w:lvl w:ilvl="0" w:tplc="C758F104">
      <w:start w:val="3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6"/>
  </w:num>
  <w:num w:numId="5">
    <w:abstractNumId w:val="13"/>
  </w:num>
  <w:num w:numId="6">
    <w:abstractNumId w:val="2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12"/>
  </w:num>
  <w:num w:numId="12">
    <w:abstractNumId w:val="5"/>
  </w:num>
  <w:num w:numId="13">
    <w:abstractNumId w:val="11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D31"/>
    <w:rsid w:val="00053445"/>
    <w:rsid w:val="00091B51"/>
    <w:rsid w:val="000C2BFF"/>
    <w:rsid w:val="000F0880"/>
    <w:rsid w:val="00103B9D"/>
    <w:rsid w:val="00130B5A"/>
    <w:rsid w:val="00173A71"/>
    <w:rsid w:val="001816FE"/>
    <w:rsid w:val="00215735"/>
    <w:rsid w:val="00255241"/>
    <w:rsid w:val="003C1DFD"/>
    <w:rsid w:val="003D0CA5"/>
    <w:rsid w:val="004752EE"/>
    <w:rsid w:val="004F3B54"/>
    <w:rsid w:val="005039D3"/>
    <w:rsid w:val="00576942"/>
    <w:rsid w:val="0060717A"/>
    <w:rsid w:val="00625135"/>
    <w:rsid w:val="006D1840"/>
    <w:rsid w:val="006D6EBC"/>
    <w:rsid w:val="00895D43"/>
    <w:rsid w:val="008975F0"/>
    <w:rsid w:val="00981CE0"/>
    <w:rsid w:val="009856FB"/>
    <w:rsid w:val="009F7447"/>
    <w:rsid w:val="00AE78F9"/>
    <w:rsid w:val="00C66180"/>
    <w:rsid w:val="00C93833"/>
    <w:rsid w:val="00D61759"/>
    <w:rsid w:val="00D63B03"/>
    <w:rsid w:val="00D90BFF"/>
    <w:rsid w:val="00D93AFE"/>
    <w:rsid w:val="00DE7299"/>
    <w:rsid w:val="00E32732"/>
    <w:rsid w:val="00E3731B"/>
    <w:rsid w:val="00E542A0"/>
    <w:rsid w:val="00E56667"/>
    <w:rsid w:val="00E76659"/>
    <w:rsid w:val="00EB693A"/>
    <w:rsid w:val="00EC7DB2"/>
    <w:rsid w:val="00EF5874"/>
    <w:rsid w:val="00F16D31"/>
    <w:rsid w:val="00F315C6"/>
    <w:rsid w:val="00FA46EA"/>
    <w:rsid w:val="00FD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D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53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3445"/>
  </w:style>
  <w:style w:type="paragraph" w:styleId="a6">
    <w:name w:val="footer"/>
    <w:basedOn w:val="a"/>
    <w:link w:val="a7"/>
    <w:uiPriority w:val="99"/>
    <w:semiHidden/>
    <w:unhideWhenUsed/>
    <w:rsid w:val="00053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3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85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0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686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34</cp:revision>
  <dcterms:created xsi:type="dcterms:W3CDTF">2010-11-23T19:55:00Z</dcterms:created>
  <dcterms:modified xsi:type="dcterms:W3CDTF">2012-02-16T16:35:00Z</dcterms:modified>
</cp:coreProperties>
</file>